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bd534c5b1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f06cfae7b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a8d47e7554fa1" /><Relationship Type="http://schemas.openxmlformats.org/officeDocument/2006/relationships/numbering" Target="/word/numbering.xml" Id="R36acbe9b85bb4d3e" /><Relationship Type="http://schemas.openxmlformats.org/officeDocument/2006/relationships/settings" Target="/word/settings.xml" Id="Rae2739b070be454e" /><Relationship Type="http://schemas.openxmlformats.org/officeDocument/2006/relationships/image" Target="/word/media/2f4c9c2b-8fef-41e8-b08d-ab51a5547eff.png" Id="Rb71f06cfae7b43fb" /></Relationships>
</file>