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f3378d511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ffac5fe22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Cotmeana,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f1b3f2b624d54" /><Relationship Type="http://schemas.openxmlformats.org/officeDocument/2006/relationships/numbering" Target="/word/numbering.xml" Id="Rcc6e23db66634e7b" /><Relationship Type="http://schemas.openxmlformats.org/officeDocument/2006/relationships/settings" Target="/word/settings.xml" Id="R0263707390b34fd5" /><Relationship Type="http://schemas.openxmlformats.org/officeDocument/2006/relationships/image" Target="/word/media/b6b56302-fa00-49c4-bca9-ec9683b6f5f5.png" Id="R67dffac5fe224d58" /></Relationships>
</file>