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c364167ff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c865b264f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Cotu Baii,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b6eeac3d74bc9" /><Relationship Type="http://schemas.openxmlformats.org/officeDocument/2006/relationships/numbering" Target="/word/numbering.xml" Id="R3ef3d42330fb48a6" /><Relationship Type="http://schemas.openxmlformats.org/officeDocument/2006/relationships/settings" Target="/word/settings.xml" Id="Rd3c98ff283db414f" /><Relationship Type="http://schemas.openxmlformats.org/officeDocument/2006/relationships/image" Target="/word/media/585f957d-b96c-46f4-84a1-509771161997.png" Id="R455c865b264f401c" /></Relationships>
</file>