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fa646ab26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bbe2efa9b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Cracu Lung,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ce3da2a2e4faa" /><Relationship Type="http://schemas.openxmlformats.org/officeDocument/2006/relationships/numbering" Target="/word/numbering.xml" Id="Rce569868f4d84133" /><Relationship Type="http://schemas.openxmlformats.org/officeDocument/2006/relationships/settings" Target="/word/settings.xml" Id="Raf16362252b64b4d" /><Relationship Type="http://schemas.openxmlformats.org/officeDocument/2006/relationships/image" Target="/word/media/4082d92b-1286-4e6d-b6b8-d49781dbb337.png" Id="R634bbe2efa9b4b0d" /></Relationships>
</file>