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b27226dd8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5d0805249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Cristoltel,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145f400be49a6" /><Relationship Type="http://schemas.openxmlformats.org/officeDocument/2006/relationships/numbering" Target="/word/numbering.xml" Id="R7bfe20b9c8a541f3" /><Relationship Type="http://schemas.openxmlformats.org/officeDocument/2006/relationships/settings" Target="/word/settings.xml" Id="Rd145c2b5b10741fb" /><Relationship Type="http://schemas.openxmlformats.org/officeDocument/2006/relationships/image" Target="/word/media/c2c915b9-4b4e-4dd6-90b1-c70a6a7b7f90.png" Id="Reb95d08052494698" /></Relationships>
</file>