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675b6de7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f95a891f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99796ce5d4a92" /><Relationship Type="http://schemas.openxmlformats.org/officeDocument/2006/relationships/numbering" Target="/word/numbering.xml" Id="Rbefb9e57898d44cc" /><Relationship Type="http://schemas.openxmlformats.org/officeDocument/2006/relationships/settings" Target="/word/settings.xml" Id="Rc770386ccc6e4795" /><Relationship Type="http://schemas.openxmlformats.org/officeDocument/2006/relationships/image" Target="/word/media/916eb12e-53a4-4833-aa7a-c8e14daddb45.png" Id="R359df95a891f45d3" /></Relationships>
</file>