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ec2a6044c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af92d5c3f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Cuvin,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25408c62f4fff" /><Relationship Type="http://schemas.openxmlformats.org/officeDocument/2006/relationships/numbering" Target="/word/numbering.xml" Id="Rebe3d82b40634a5f" /><Relationship Type="http://schemas.openxmlformats.org/officeDocument/2006/relationships/settings" Target="/word/settings.xml" Id="R1e21d299a63d4a81" /><Relationship Type="http://schemas.openxmlformats.org/officeDocument/2006/relationships/image" Target="/word/media/c78d65d4-8fe0-4853-92b1-83ac6c39f9f9.png" Id="Rb16af92d5c3f4c8d" /></Relationships>
</file>