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c0b0e5da6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b0cbdb8d1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Dealu Sarii,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b1b3701904b2f" /><Relationship Type="http://schemas.openxmlformats.org/officeDocument/2006/relationships/numbering" Target="/word/numbering.xml" Id="Rbd47f270be894c1b" /><Relationship Type="http://schemas.openxmlformats.org/officeDocument/2006/relationships/settings" Target="/word/settings.xml" Id="R3c55d7d6dd704079" /><Relationship Type="http://schemas.openxmlformats.org/officeDocument/2006/relationships/image" Target="/word/media/0bf172e7-d9e9-4d23-acb2-2399f2366f1a.png" Id="R8beb0cbdb8d14daf" /></Relationships>
</file>