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cf34cdc2c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b9804a929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Eseneu,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5264263be4707" /><Relationship Type="http://schemas.openxmlformats.org/officeDocument/2006/relationships/numbering" Target="/word/numbering.xml" Id="R44b2837a79034ddc" /><Relationship Type="http://schemas.openxmlformats.org/officeDocument/2006/relationships/settings" Target="/word/settings.xml" Id="R01741af7bdee4ce5" /><Relationship Type="http://schemas.openxmlformats.org/officeDocument/2006/relationships/image" Target="/word/media/f20e91f1-6f39-4569-b793-1aa5bf1446b2.png" Id="Rcb4b9804a9294d44" /></Relationships>
</file>