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f83687bcd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dcf1ceb06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Fantana,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a2870bb92478f" /><Relationship Type="http://schemas.openxmlformats.org/officeDocument/2006/relationships/numbering" Target="/word/numbering.xml" Id="R59c7aa63db374602" /><Relationship Type="http://schemas.openxmlformats.org/officeDocument/2006/relationships/settings" Target="/word/settings.xml" Id="R3a3f86d8147b46d2" /><Relationship Type="http://schemas.openxmlformats.org/officeDocument/2006/relationships/image" Target="/word/media/75507a46-5913-4c92-b7be-7ecfa3d8828e.png" Id="R0e6dcf1ceb0647e5" /></Relationships>
</file>