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1d2c38e7d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bc6e949e9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Fenispatac,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410430f954fa0" /><Relationship Type="http://schemas.openxmlformats.org/officeDocument/2006/relationships/numbering" Target="/word/numbering.xml" Id="R85756afc25ef4272" /><Relationship Type="http://schemas.openxmlformats.org/officeDocument/2006/relationships/settings" Target="/word/settings.xml" Id="R753215b206c440c8" /><Relationship Type="http://schemas.openxmlformats.org/officeDocument/2006/relationships/image" Target="/word/media/c82ae56a-197c-489a-bca6-2cae8f5a8ed0.png" Id="R079bc6e949e94f42" /></Relationships>
</file>