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e4852a507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74790d89c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Flocoasa,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07eae3c5f4bae" /><Relationship Type="http://schemas.openxmlformats.org/officeDocument/2006/relationships/numbering" Target="/word/numbering.xml" Id="R9cd4e5dc59be4938" /><Relationship Type="http://schemas.openxmlformats.org/officeDocument/2006/relationships/settings" Target="/word/settings.xml" Id="Rb09711a2aabd4995" /><Relationship Type="http://schemas.openxmlformats.org/officeDocument/2006/relationships/image" Target="/word/media/d9115aec-680d-4f66-a1ac-81d69eebf49b.png" Id="R5e774790d89c4685" /></Relationships>
</file>