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b53e732a3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c87a6fe9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Francesti-Coasta,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0a826fac3491d" /><Relationship Type="http://schemas.openxmlformats.org/officeDocument/2006/relationships/numbering" Target="/word/numbering.xml" Id="R3b11dcaa391f4030" /><Relationship Type="http://schemas.openxmlformats.org/officeDocument/2006/relationships/settings" Target="/word/settings.xml" Id="Ra6c4be7d4b1a46d1" /><Relationship Type="http://schemas.openxmlformats.org/officeDocument/2006/relationships/image" Target="/word/media/3e2de646-610e-4aa7-bb54-35698dd74f31.png" Id="Ra045c87a6fe94005" /></Relationships>
</file>