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1ddef4594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af8c9832b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Frunzi,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2430baf5648ac" /><Relationship Type="http://schemas.openxmlformats.org/officeDocument/2006/relationships/numbering" Target="/word/numbering.xml" Id="Rb2e4ed3ae10345f0" /><Relationship Type="http://schemas.openxmlformats.org/officeDocument/2006/relationships/settings" Target="/word/settings.xml" Id="Ra1cf1cf0158b48a3" /><Relationship Type="http://schemas.openxmlformats.org/officeDocument/2006/relationships/image" Target="/word/media/46a5f5f0-252d-420d-819b-258f753fe17a.png" Id="R54caf8c9832b4112" /></Relationships>
</file>