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14b2df0fa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a081c3739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Galaţi, Galati,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6f6cebefa4ca7" /><Relationship Type="http://schemas.openxmlformats.org/officeDocument/2006/relationships/numbering" Target="/word/numbering.xml" Id="R899789e9c93948b8" /><Relationship Type="http://schemas.openxmlformats.org/officeDocument/2006/relationships/settings" Target="/word/settings.xml" Id="Rc28c9205f03a4481" /><Relationship Type="http://schemas.openxmlformats.org/officeDocument/2006/relationships/image" Target="/word/media/3a8289a8-5eef-46a1-a9c0-f5e378428e56.png" Id="Re0da081c37394bf5" /></Relationships>
</file>