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c1da1364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51c7590b1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Galiciuica,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ae981d0d34aad" /><Relationship Type="http://schemas.openxmlformats.org/officeDocument/2006/relationships/numbering" Target="/word/numbering.xml" Id="Rd0b5d5f206bd41e5" /><Relationship Type="http://schemas.openxmlformats.org/officeDocument/2006/relationships/settings" Target="/word/settings.xml" Id="Reca139f560e94cc4" /><Relationship Type="http://schemas.openxmlformats.org/officeDocument/2006/relationships/image" Target="/word/media/9d052e05-81cb-44c6-b270-adf513750517.png" Id="R2f151c7590b141a5" /></Relationships>
</file>