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30d3daf5e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ed7acf902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Garbau Dejului,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6deee9c924b90" /><Relationship Type="http://schemas.openxmlformats.org/officeDocument/2006/relationships/numbering" Target="/word/numbering.xml" Id="Rc4cd71b712584afd" /><Relationship Type="http://schemas.openxmlformats.org/officeDocument/2006/relationships/settings" Target="/word/settings.xml" Id="R29a65b43a4bb4313" /><Relationship Type="http://schemas.openxmlformats.org/officeDocument/2006/relationships/image" Target="/word/media/ab4239b4-f78c-473e-aa7f-f25fb0e0de09.png" Id="Re3aed7acf9024c1e" /></Relationships>
</file>