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2f03dcb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315ee1c5e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735d3b7643c0" /><Relationship Type="http://schemas.openxmlformats.org/officeDocument/2006/relationships/numbering" Target="/word/numbering.xml" Id="Rb52d0d5c97794533" /><Relationship Type="http://schemas.openxmlformats.org/officeDocument/2006/relationships/settings" Target="/word/settings.xml" Id="Rb4d9d8ea18fc481b" /><Relationship Type="http://schemas.openxmlformats.org/officeDocument/2006/relationships/image" Target="/word/media/eeccbf9f-5fc1-4070-9590-dcdf89d8fe4f.png" Id="R77c315ee1c5e438d" /></Relationships>
</file>