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391dc7cc6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66adf4c65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Giurgis,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b74e76fa44256" /><Relationship Type="http://schemas.openxmlformats.org/officeDocument/2006/relationships/numbering" Target="/word/numbering.xml" Id="R8e5c6da8bc3e4099" /><Relationship Type="http://schemas.openxmlformats.org/officeDocument/2006/relationships/settings" Target="/word/settings.xml" Id="R860da3fc1f25415e" /><Relationship Type="http://schemas.openxmlformats.org/officeDocument/2006/relationships/image" Target="/word/media/19456784-6917-4f72-b408-5baeba138eba.png" Id="Rfa866adf4c654cd8" /></Relationships>
</file>