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56425d012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0ff4b87c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Halanga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0a26523dc47cb" /><Relationship Type="http://schemas.openxmlformats.org/officeDocument/2006/relationships/numbering" Target="/word/numbering.xml" Id="R6a1fffbad5f94add" /><Relationship Type="http://schemas.openxmlformats.org/officeDocument/2006/relationships/settings" Target="/word/settings.xml" Id="R3acc38ccb29b4d73" /><Relationship Type="http://schemas.openxmlformats.org/officeDocument/2006/relationships/image" Target="/word/media/639fdef2-980d-433f-a2ac-2b73a4b2cecc.png" Id="R5270ff4b87c44fff" /></Relationships>
</file>