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da2d5d78f746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7a63ffc3d34e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Hanu Rosu,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4fc7eb14c44fd2" /><Relationship Type="http://schemas.openxmlformats.org/officeDocument/2006/relationships/numbering" Target="/word/numbering.xml" Id="R375f9c9f20a74ff3" /><Relationship Type="http://schemas.openxmlformats.org/officeDocument/2006/relationships/settings" Target="/word/settings.xml" Id="R8e5a774363544d86" /><Relationship Type="http://schemas.openxmlformats.org/officeDocument/2006/relationships/image" Target="/word/media/ace5e6cc-d727-4b94-bd33-11dbf81be13e.png" Id="R277a63ffc3d34e00" /></Relationships>
</file>