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0eac8f66a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8b7d74476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Iamandi,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6a266aef24cde" /><Relationship Type="http://schemas.openxmlformats.org/officeDocument/2006/relationships/numbering" Target="/word/numbering.xml" Id="R81abe502496b44e2" /><Relationship Type="http://schemas.openxmlformats.org/officeDocument/2006/relationships/settings" Target="/word/settings.xml" Id="R6729debbd1c946da" /><Relationship Type="http://schemas.openxmlformats.org/officeDocument/2006/relationships/image" Target="/word/media/a7f4c542-b457-4a48-abc1-c1a5e680f6ec.png" Id="R13e8b7d74476433f" /></Relationships>
</file>