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ef9762562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7fbc3c75c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Ilisua,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843c5a7fb4bd4" /><Relationship Type="http://schemas.openxmlformats.org/officeDocument/2006/relationships/numbering" Target="/word/numbering.xml" Id="R68160b47fc3b44eb" /><Relationship Type="http://schemas.openxmlformats.org/officeDocument/2006/relationships/settings" Target="/word/settings.xml" Id="Rfa021f90f1374fd2" /><Relationship Type="http://schemas.openxmlformats.org/officeDocument/2006/relationships/image" Target="/word/media/c0a05fbe-d8fe-4db5-bb70-862e6a105a91.png" Id="R5e17fbc3c75c4c8f" /></Relationships>
</file>