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1c1e4277b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bc4bb7203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Ion Neculce,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4ca5757064cf3" /><Relationship Type="http://schemas.openxmlformats.org/officeDocument/2006/relationships/numbering" Target="/word/numbering.xml" Id="Re61e9dd796754525" /><Relationship Type="http://schemas.openxmlformats.org/officeDocument/2006/relationships/settings" Target="/word/settings.xml" Id="Race92b2ce81646f7" /><Relationship Type="http://schemas.openxmlformats.org/officeDocument/2006/relationships/image" Target="/word/media/93be3779-ecfa-4e32-9776-1d7eb3ba9a9f.png" Id="R9d2bc4bb72034b92" /></Relationships>
</file>