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25120a60f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22cddd08c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Lancram,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172aac9ce40c2" /><Relationship Type="http://schemas.openxmlformats.org/officeDocument/2006/relationships/numbering" Target="/word/numbering.xml" Id="Rd2a7871a566e4c22" /><Relationship Type="http://schemas.openxmlformats.org/officeDocument/2006/relationships/settings" Target="/word/settings.xml" Id="R8950d28bc99d400c" /><Relationship Type="http://schemas.openxmlformats.org/officeDocument/2006/relationships/image" Target="/word/media/2dd7690b-986f-4068-9bd3-51ac2a310aa3.png" Id="Rf2d22cddd08c4543" /></Relationships>
</file>