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57ae2904a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79bb9fd89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Lechincioara,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03516bbdb4c04" /><Relationship Type="http://schemas.openxmlformats.org/officeDocument/2006/relationships/numbering" Target="/word/numbering.xml" Id="R562f0660c31e49e4" /><Relationship Type="http://schemas.openxmlformats.org/officeDocument/2006/relationships/settings" Target="/word/settings.xml" Id="R1623b3fde8534330" /><Relationship Type="http://schemas.openxmlformats.org/officeDocument/2006/relationships/image" Target="/word/media/522b87bd-e572-4cea-9fb3-906755121263.png" Id="R06479bb9fd8948ae" /></Relationships>
</file>