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bdc4663f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daef9074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Maglavit,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ad931fa9b4524" /><Relationship Type="http://schemas.openxmlformats.org/officeDocument/2006/relationships/numbering" Target="/word/numbering.xml" Id="Rc106f9cb30ae466a" /><Relationship Type="http://schemas.openxmlformats.org/officeDocument/2006/relationships/settings" Target="/word/settings.xml" Id="Rae4532ab4807438f" /><Relationship Type="http://schemas.openxmlformats.org/officeDocument/2006/relationships/image" Target="/word/media/86aa3f38-8f5a-4879-a322-4e77d01492d0.png" Id="Rbeedaef9074e4a9f" /></Relationships>
</file>