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d583cfec1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3d4e8628c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Maracinesti,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7b49033514508" /><Relationship Type="http://schemas.openxmlformats.org/officeDocument/2006/relationships/numbering" Target="/word/numbering.xml" Id="R8c8efe525e5a4f1e" /><Relationship Type="http://schemas.openxmlformats.org/officeDocument/2006/relationships/settings" Target="/word/settings.xml" Id="R4fc43da9fe194039" /><Relationship Type="http://schemas.openxmlformats.org/officeDocument/2006/relationships/image" Target="/word/media/15b3d404-7c8c-4ada-bf82-e1f215746764.png" Id="R2b93d4e8628c49e6" /></Relationships>
</file>