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f79e2ce2f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547da7978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Margineanca,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9f668ceed4683" /><Relationship Type="http://schemas.openxmlformats.org/officeDocument/2006/relationships/numbering" Target="/word/numbering.xml" Id="R851ecb6ac9d94b80" /><Relationship Type="http://schemas.openxmlformats.org/officeDocument/2006/relationships/settings" Target="/word/settings.xml" Id="Rdaf19bf042394694" /><Relationship Type="http://schemas.openxmlformats.org/officeDocument/2006/relationships/image" Target="/word/media/1ef48fa7-f004-4196-b3b7-130992d06080.png" Id="R951547da79784e6a" /></Relationships>
</file>