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501a02a7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4d60af3f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a8b1c35e4be6" /><Relationship Type="http://schemas.openxmlformats.org/officeDocument/2006/relationships/numbering" Target="/word/numbering.xml" Id="Rf288e136f1b4449f" /><Relationship Type="http://schemas.openxmlformats.org/officeDocument/2006/relationships/settings" Target="/word/settings.xml" Id="R56f4e4d7ad5447c7" /><Relationship Type="http://schemas.openxmlformats.org/officeDocument/2006/relationships/image" Target="/word/media/642d1b39-8162-4acf-877c-1c78c37393f9.png" Id="R66924d60af3f4d87" /></Relationships>
</file>