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676a909d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ea058b6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d32c0e4d4695" /><Relationship Type="http://schemas.openxmlformats.org/officeDocument/2006/relationships/numbering" Target="/word/numbering.xml" Id="R48df1a4a311f4e9d" /><Relationship Type="http://schemas.openxmlformats.org/officeDocument/2006/relationships/settings" Target="/word/settings.xml" Id="Rcac03e620dd945d9" /><Relationship Type="http://schemas.openxmlformats.org/officeDocument/2006/relationships/image" Target="/word/media/c92175c2-5be6-4ac2-a033-d846caa88d16.png" Id="Re342ea058b6f477d" /></Relationships>
</file>