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68eb6d266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b90ec45c3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Miletin,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13cf891ed41b5" /><Relationship Type="http://schemas.openxmlformats.org/officeDocument/2006/relationships/numbering" Target="/word/numbering.xml" Id="R6dfc08a91bbf4405" /><Relationship Type="http://schemas.openxmlformats.org/officeDocument/2006/relationships/settings" Target="/word/settings.xml" Id="Rb6d3e8c14f694e26" /><Relationship Type="http://schemas.openxmlformats.org/officeDocument/2006/relationships/image" Target="/word/media/128bedc6-4f47-40de-b529-d7f304c49b3f.png" Id="Rae6b90ec45c34634" /></Relationships>
</file>