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26c5ba5e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40595345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Miresu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5af54d1ac4bb5" /><Relationship Type="http://schemas.openxmlformats.org/officeDocument/2006/relationships/numbering" Target="/word/numbering.xml" Id="R24c0b35599ee4b9e" /><Relationship Type="http://schemas.openxmlformats.org/officeDocument/2006/relationships/settings" Target="/word/settings.xml" Id="R773924d4757540e7" /><Relationship Type="http://schemas.openxmlformats.org/officeDocument/2006/relationships/image" Target="/word/media/fecd1953-b42b-4d9b-81c8-f7dcd4f959c3.png" Id="Rfc1e4059534548f9" /></Relationships>
</file>