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2d62ea65c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fd4ce4dd9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Moara Vlasiei,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abec25d9a4fed" /><Relationship Type="http://schemas.openxmlformats.org/officeDocument/2006/relationships/numbering" Target="/word/numbering.xml" Id="R48c02fff79be47b9" /><Relationship Type="http://schemas.openxmlformats.org/officeDocument/2006/relationships/settings" Target="/word/settings.xml" Id="Rf82e42df5d5c4310" /><Relationship Type="http://schemas.openxmlformats.org/officeDocument/2006/relationships/image" Target="/word/media/033cfbce-7ba1-4913-a44d-f3600f79d5b4.png" Id="R370fd4ce4dd947ef" /></Relationships>
</file>