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96f3bb75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986e225b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b1c15037d412f" /><Relationship Type="http://schemas.openxmlformats.org/officeDocument/2006/relationships/numbering" Target="/word/numbering.xml" Id="Rc75938ac639048b6" /><Relationship Type="http://schemas.openxmlformats.org/officeDocument/2006/relationships/settings" Target="/word/settings.xml" Id="Rfa9e2a5d5c3b40ed" /><Relationship Type="http://schemas.openxmlformats.org/officeDocument/2006/relationships/image" Target="/word/media/92a52f80-b004-4d68-b5b9-d9067bc6c526.png" Id="R3858986e225b427c" /></Relationships>
</file>