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afaaa91b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919fd4b4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Netezesti,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1aea768d40b0" /><Relationship Type="http://schemas.openxmlformats.org/officeDocument/2006/relationships/numbering" Target="/word/numbering.xml" Id="Rd3362f11dce14704" /><Relationship Type="http://schemas.openxmlformats.org/officeDocument/2006/relationships/settings" Target="/word/settings.xml" Id="R9e2395a4dda94432" /><Relationship Type="http://schemas.openxmlformats.org/officeDocument/2006/relationships/image" Target="/word/media/2b4ffce9-9cb1-42cf-8ce4-5a73ae98e97a.png" Id="Ra45919fd4b474f4d" /></Relationships>
</file>