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cb3c037e5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4f2ec5cbb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d493beec349ac" /><Relationship Type="http://schemas.openxmlformats.org/officeDocument/2006/relationships/numbering" Target="/word/numbering.xml" Id="R31854e71181c4fde" /><Relationship Type="http://schemas.openxmlformats.org/officeDocument/2006/relationships/settings" Target="/word/settings.xml" Id="R61a291d3d2ec4c01" /><Relationship Type="http://schemas.openxmlformats.org/officeDocument/2006/relationships/image" Target="/word/media/b728ecb9-8b3e-4431-a4a2-5ce9e70edfb7.png" Id="R5be4f2ec5cbb4715" /></Relationships>
</file>