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2063a1b3f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2a3f7874e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980c65f1847f5" /><Relationship Type="http://schemas.openxmlformats.org/officeDocument/2006/relationships/numbering" Target="/word/numbering.xml" Id="R5cb64b8ca97441e2" /><Relationship Type="http://schemas.openxmlformats.org/officeDocument/2006/relationships/settings" Target="/word/settings.xml" Id="R70a1853c6d51404f" /><Relationship Type="http://schemas.openxmlformats.org/officeDocument/2006/relationships/image" Target="/word/media/f7cf912b-eb01-4d3f-b264-65ce0f9be9e0.png" Id="Rb2c2a3f7874e4280" /></Relationships>
</file>