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158b562b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2e467224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e6042e5f454f" /><Relationship Type="http://schemas.openxmlformats.org/officeDocument/2006/relationships/numbering" Target="/word/numbering.xml" Id="Rbdf3f22e2f7d49b8" /><Relationship Type="http://schemas.openxmlformats.org/officeDocument/2006/relationships/settings" Target="/word/settings.xml" Id="R0d6e87b355114417" /><Relationship Type="http://schemas.openxmlformats.org/officeDocument/2006/relationships/image" Target="/word/media/3d10c480-7eac-4c6f-a806-1de5be47ce57.png" Id="R2252e467224d44d8" /></Relationships>
</file>