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2b82883c8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d6468a1a7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Petelei,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e3b34d83c49da" /><Relationship Type="http://schemas.openxmlformats.org/officeDocument/2006/relationships/numbering" Target="/word/numbering.xml" Id="R1d8e283bc31547d2" /><Relationship Type="http://schemas.openxmlformats.org/officeDocument/2006/relationships/settings" Target="/word/settings.xml" Id="Rc189029a819f4379" /><Relationship Type="http://schemas.openxmlformats.org/officeDocument/2006/relationships/image" Target="/word/media/710eac18-19d0-433e-809f-140115e2b69c.png" Id="R694d6468a1a74fdd" /></Relationships>
</file>