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f4207670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d751bf3cd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Poduri-Bricesti,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02d9ffd14830" /><Relationship Type="http://schemas.openxmlformats.org/officeDocument/2006/relationships/numbering" Target="/word/numbering.xml" Id="R542a6144ac334fac" /><Relationship Type="http://schemas.openxmlformats.org/officeDocument/2006/relationships/settings" Target="/word/settings.xml" Id="Ra245df8511634422" /><Relationship Type="http://schemas.openxmlformats.org/officeDocument/2006/relationships/image" Target="/word/media/f23f802d-4170-4921-929b-848c99fb30ff.png" Id="R19ed751bf3cd46a7" /></Relationships>
</file>