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39563ff47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4cbb1924b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36bed9e984b1e" /><Relationship Type="http://schemas.openxmlformats.org/officeDocument/2006/relationships/numbering" Target="/word/numbering.xml" Id="R8b11cbd78cd540f1" /><Relationship Type="http://schemas.openxmlformats.org/officeDocument/2006/relationships/settings" Target="/word/settings.xml" Id="R88509f2db33d46fe" /><Relationship Type="http://schemas.openxmlformats.org/officeDocument/2006/relationships/image" Target="/word/media/49a8df2d-ec49-4ed1-90ae-cad4c9a064ee.png" Id="Rfd44cbb1924b4cc3" /></Relationships>
</file>