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ac20c5e9a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120a166f7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Prigoreni,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fc84578d04e02" /><Relationship Type="http://schemas.openxmlformats.org/officeDocument/2006/relationships/numbering" Target="/word/numbering.xml" Id="R2599e09a12054f29" /><Relationship Type="http://schemas.openxmlformats.org/officeDocument/2006/relationships/settings" Target="/word/settings.xml" Id="R146fa1c2b0fc4145" /><Relationship Type="http://schemas.openxmlformats.org/officeDocument/2006/relationships/image" Target="/word/media/c9781c9f-8f4c-4281-b396-039f1d949b94.png" Id="R10f120a166f74b7b" /></Relationships>
</file>