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75ce19332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2ec496bf6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Prilog,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ed5e1578f4d5c" /><Relationship Type="http://schemas.openxmlformats.org/officeDocument/2006/relationships/numbering" Target="/word/numbering.xml" Id="R843f8745422a400f" /><Relationship Type="http://schemas.openxmlformats.org/officeDocument/2006/relationships/settings" Target="/word/settings.xml" Id="R61e783e3b7984ace" /><Relationship Type="http://schemas.openxmlformats.org/officeDocument/2006/relationships/image" Target="/word/media/71619bfb-8300-40c4-ac80-612937ceec74.png" Id="R59e2ec496bf641b0" /></Relationships>
</file>