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b05067c34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765b6e669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Pustiana,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ee5639ad146ff" /><Relationship Type="http://schemas.openxmlformats.org/officeDocument/2006/relationships/numbering" Target="/word/numbering.xml" Id="R56332559b80c4026" /><Relationship Type="http://schemas.openxmlformats.org/officeDocument/2006/relationships/settings" Target="/word/settings.xml" Id="R00418a674fa7458a" /><Relationship Type="http://schemas.openxmlformats.org/officeDocument/2006/relationships/image" Target="/word/media/134adbf0-964e-42e1-9b5f-8ce4e41de0bf.png" Id="R2b5765b6e66947d9" /></Relationships>
</file>