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ea5235c85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522a200e9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Rascolesti,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4ac7e2d9d4b94" /><Relationship Type="http://schemas.openxmlformats.org/officeDocument/2006/relationships/numbering" Target="/word/numbering.xml" Id="R9f26e2650dbf4777" /><Relationship Type="http://schemas.openxmlformats.org/officeDocument/2006/relationships/settings" Target="/word/settings.xml" Id="Reeaecca9026841e6" /><Relationship Type="http://schemas.openxmlformats.org/officeDocument/2006/relationships/image" Target="/word/media/91bcb5f5-b674-456e-aa3b-c3ead44ecd43.png" Id="R307522a200e94dcc" /></Relationships>
</file>