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3b9239dcf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db28809c9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 Barbat,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de279b77d43b9" /><Relationship Type="http://schemas.openxmlformats.org/officeDocument/2006/relationships/numbering" Target="/word/numbering.xml" Id="Raa2f452113ea4aad" /><Relationship Type="http://schemas.openxmlformats.org/officeDocument/2006/relationships/settings" Target="/word/settings.xml" Id="R5ba6a645bd7947a0" /><Relationship Type="http://schemas.openxmlformats.org/officeDocument/2006/relationships/image" Target="/word/media/f307e21b-01b8-4a48-9487-9eb4a06ca1c9.png" Id="R31edb28809c94ffb" /></Relationships>
</file>