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2ffd96b7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544d49a2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c2265d8fd45fa" /><Relationship Type="http://schemas.openxmlformats.org/officeDocument/2006/relationships/numbering" Target="/word/numbering.xml" Id="R57c0164e08c94745" /><Relationship Type="http://schemas.openxmlformats.org/officeDocument/2006/relationships/settings" Target="/word/settings.xml" Id="R428ddde16fee4b25" /><Relationship Type="http://schemas.openxmlformats.org/officeDocument/2006/relationships/image" Target="/word/media/41e2ee21-0eef-48fe-b911-f6b13a8dcbe4.png" Id="R1f6544d49a284bc1" /></Relationships>
</file>