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2775d774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284155fc8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Selistat,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0c21511d04f05" /><Relationship Type="http://schemas.openxmlformats.org/officeDocument/2006/relationships/numbering" Target="/word/numbering.xml" Id="R6bd8396539bc4fc1" /><Relationship Type="http://schemas.openxmlformats.org/officeDocument/2006/relationships/settings" Target="/word/settings.xml" Id="Rd5f5c2e8a7424c73" /><Relationship Type="http://schemas.openxmlformats.org/officeDocument/2006/relationships/image" Target="/word/media/3d8629ed-dd83-44db-893e-6f385a60fcdf.png" Id="R7ac284155fc84211" /></Relationships>
</file>