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3a6a9c2eb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b6428cb78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Sesu cu Plopi,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84a7e76d44400" /><Relationship Type="http://schemas.openxmlformats.org/officeDocument/2006/relationships/numbering" Target="/word/numbering.xml" Id="Rde38231632784e0e" /><Relationship Type="http://schemas.openxmlformats.org/officeDocument/2006/relationships/settings" Target="/word/settings.xml" Id="R7467609167364a71" /><Relationship Type="http://schemas.openxmlformats.org/officeDocument/2006/relationships/image" Target="/word/media/a0f87fb2-1262-46dc-9dcc-f96f700906e5.png" Id="Rc1fb6428cb784c4c" /></Relationships>
</file>